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93D" w:rsidRDefault="0035693D" w:rsidP="0035693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35693D" w:rsidRDefault="0035693D" w:rsidP="0035693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35693D" w:rsidRDefault="0035693D" w:rsidP="0035693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35693D" w:rsidRPr="00C0101F" w:rsidRDefault="0035693D" w:rsidP="0035693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35693D" w:rsidRPr="00C0101F" w:rsidRDefault="0035693D" w:rsidP="0035693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35693D" w:rsidRPr="0027371B" w:rsidRDefault="0035693D" w:rsidP="0035693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rsidR="0035693D" w:rsidRDefault="0035693D" w:rsidP="0035693D">
      <w:pPr>
        <w:widowControl w:val="0"/>
        <w:autoSpaceDE w:val="0"/>
        <w:autoSpaceDN w:val="0"/>
        <w:adjustRightInd w:val="0"/>
        <w:rPr>
          <w:rFonts w:ascii="Arial" w:hAnsi="Arial" w:cs="Arial"/>
          <w:sz w:val="28"/>
          <w:szCs w:val="28"/>
          <w:lang w:val="es-ES"/>
        </w:rPr>
      </w:pPr>
    </w:p>
    <w:p w:rsidR="0035693D" w:rsidRPr="00337AC0" w:rsidRDefault="0035693D" w:rsidP="0035693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2020-01970-00</w:t>
      </w:r>
    </w:p>
    <w:p w:rsidR="0035693D" w:rsidRPr="00337AC0" w:rsidRDefault="0035693D" w:rsidP="0035693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LOS </w:t>
      </w:r>
      <w:bookmarkStart w:id="0" w:name="_GoBack"/>
      <w:r>
        <w:rPr>
          <w:rFonts w:ascii="Arial" w:hAnsi="Arial" w:cs="Arial"/>
          <w:sz w:val="28"/>
          <w:szCs w:val="28"/>
          <w:lang w:val="es-ES"/>
        </w:rPr>
        <w:t>DECRETOS 102 DE 24</w:t>
      </w:r>
      <w:r w:rsidRPr="00337AC0">
        <w:rPr>
          <w:rFonts w:ascii="Arial" w:hAnsi="Arial" w:cs="Arial"/>
          <w:sz w:val="28"/>
          <w:szCs w:val="28"/>
          <w:lang w:val="es-ES"/>
        </w:rPr>
        <w:t xml:space="preserve"> DE </w:t>
      </w:r>
      <w:r>
        <w:rPr>
          <w:rFonts w:ascii="Arial" w:hAnsi="Arial" w:cs="Arial"/>
          <w:sz w:val="28"/>
          <w:szCs w:val="28"/>
          <w:lang w:val="es-ES"/>
        </w:rPr>
        <w:t>MARZO</w:t>
      </w:r>
      <w:r w:rsidRPr="00337AC0">
        <w:rPr>
          <w:rFonts w:ascii="Arial" w:hAnsi="Arial" w:cs="Arial"/>
          <w:sz w:val="28"/>
          <w:szCs w:val="28"/>
          <w:lang w:val="es-ES"/>
        </w:rPr>
        <w:t xml:space="preserve"> DE 2020</w:t>
      </w:r>
      <w:r>
        <w:rPr>
          <w:rFonts w:ascii="Arial" w:hAnsi="Arial" w:cs="Arial"/>
          <w:sz w:val="28"/>
          <w:szCs w:val="28"/>
          <w:lang w:val="es-ES"/>
        </w:rPr>
        <w:t xml:space="preserve"> Y 129 DE 18 DE MAYO DE 2020</w:t>
      </w:r>
      <w:r w:rsidRPr="00337AC0">
        <w:rPr>
          <w:rFonts w:ascii="Arial" w:hAnsi="Arial" w:cs="Arial"/>
          <w:sz w:val="28"/>
          <w:szCs w:val="28"/>
          <w:lang w:val="es-ES"/>
        </w:rPr>
        <w:t xml:space="preserve"> EXPEDIDO</w:t>
      </w:r>
      <w:r>
        <w:rPr>
          <w:rFonts w:ascii="Arial" w:hAnsi="Arial" w:cs="Arial"/>
          <w:sz w:val="28"/>
          <w:szCs w:val="28"/>
          <w:lang w:val="es-ES"/>
        </w:rPr>
        <w:t>S</w:t>
      </w:r>
      <w:r w:rsidRPr="00337AC0">
        <w:rPr>
          <w:rFonts w:ascii="Arial" w:hAnsi="Arial" w:cs="Arial"/>
          <w:sz w:val="28"/>
          <w:szCs w:val="28"/>
          <w:lang w:val="es-ES"/>
        </w:rPr>
        <w:t xml:space="preserve"> POR LA </w:t>
      </w:r>
      <w:r>
        <w:rPr>
          <w:rFonts w:ascii="Arial" w:hAnsi="Arial" w:cs="Arial"/>
          <w:sz w:val="28"/>
          <w:szCs w:val="28"/>
          <w:lang w:val="es-ES"/>
        </w:rPr>
        <w:t>ALCALDÍA MUNICIPAL DE ANAPOIMA</w:t>
      </w:r>
    </w:p>
    <w:bookmarkEnd w:id="0"/>
    <w:p w:rsidR="0035693D" w:rsidRPr="00337AC0" w:rsidRDefault="0035693D" w:rsidP="0035693D">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35693D" w:rsidRDefault="0035693D" w:rsidP="0035693D">
      <w:pPr>
        <w:widowControl w:val="0"/>
        <w:autoSpaceDE w:val="0"/>
        <w:autoSpaceDN w:val="0"/>
        <w:adjustRightInd w:val="0"/>
        <w:jc w:val="right"/>
        <w:rPr>
          <w:rFonts w:ascii="Helvetica" w:hAnsi="Helvetica" w:cs="Helvetica"/>
          <w:color w:val="181817"/>
          <w:sz w:val="29"/>
          <w:szCs w:val="29"/>
          <w:lang w:val="es-ES"/>
        </w:rPr>
      </w:pPr>
    </w:p>
    <w:p w:rsidR="0035693D" w:rsidRPr="00C0101F" w:rsidRDefault="0035693D" w:rsidP="0035693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35693D" w:rsidRDefault="0035693D" w:rsidP="0035693D">
      <w:pPr>
        <w:widowControl w:val="0"/>
        <w:autoSpaceDE w:val="0"/>
        <w:autoSpaceDN w:val="0"/>
        <w:adjustRightInd w:val="0"/>
        <w:jc w:val="center"/>
        <w:rPr>
          <w:rFonts w:ascii="Helvetica" w:hAnsi="Helvetica" w:cs="Helvetica"/>
          <w:color w:val="181817"/>
          <w:sz w:val="29"/>
          <w:szCs w:val="29"/>
          <w:lang w:val="es-ES"/>
        </w:rPr>
      </w:pPr>
    </w:p>
    <w:p w:rsidR="0035693D" w:rsidRDefault="0035693D" w:rsidP="0035693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27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 LOS DECRETOS 102 </w:t>
      </w:r>
      <w:r w:rsidRPr="00337AC0">
        <w:rPr>
          <w:rFonts w:ascii="Arial" w:hAnsi="Arial" w:cs="Arial"/>
          <w:sz w:val="28"/>
          <w:szCs w:val="28"/>
          <w:lang w:val="es-ES"/>
        </w:rPr>
        <w:t xml:space="preserve">DEL </w:t>
      </w:r>
      <w:r>
        <w:rPr>
          <w:rFonts w:ascii="Arial" w:hAnsi="Arial" w:cs="Arial"/>
          <w:sz w:val="28"/>
          <w:szCs w:val="28"/>
          <w:lang w:val="es-ES"/>
        </w:rPr>
        <w:t>24</w:t>
      </w:r>
      <w:r w:rsidRPr="00337AC0">
        <w:rPr>
          <w:rFonts w:ascii="Arial" w:hAnsi="Arial" w:cs="Arial"/>
          <w:sz w:val="28"/>
          <w:szCs w:val="28"/>
          <w:lang w:val="es-ES"/>
        </w:rPr>
        <w:t xml:space="preserve"> DE </w:t>
      </w:r>
      <w:r>
        <w:rPr>
          <w:rFonts w:ascii="Arial" w:hAnsi="Arial" w:cs="Arial"/>
          <w:sz w:val="28"/>
          <w:szCs w:val="28"/>
          <w:lang w:val="es-ES"/>
        </w:rPr>
        <w:t>MARZO</w:t>
      </w:r>
      <w:r w:rsidRPr="00337AC0">
        <w:rPr>
          <w:rFonts w:ascii="Arial" w:hAnsi="Arial" w:cs="Arial"/>
          <w:sz w:val="28"/>
          <w:szCs w:val="28"/>
          <w:lang w:val="es-ES"/>
        </w:rPr>
        <w:t xml:space="preserve"> DE 2020</w:t>
      </w:r>
      <w:r>
        <w:rPr>
          <w:rFonts w:ascii="Arial" w:hAnsi="Arial" w:cs="Arial"/>
          <w:sz w:val="28"/>
          <w:szCs w:val="28"/>
          <w:lang w:val="es-ES"/>
        </w:rPr>
        <w:t xml:space="preserve"> Y 129 DE 18  DE MAYO DE 2020,</w:t>
      </w:r>
      <w:r w:rsidRPr="00337AC0">
        <w:rPr>
          <w:rFonts w:ascii="Arial" w:hAnsi="Arial" w:cs="Arial"/>
          <w:sz w:val="28"/>
          <w:szCs w:val="28"/>
          <w:lang w:val="es-ES"/>
        </w:rPr>
        <w:t xml:space="preserve"> EXPEDI</w:t>
      </w:r>
      <w:r>
        <w:rPr>
          <w:rFonts w:ascii="Arial" w:hAnsi="Arial" w:cs="Arial"/>
          <w:sz w:val="28"/>
          <w:szCs w:val="28"/>
          <w:lang w:val="es-ES"/>
        </w:rPr>
        <w:t>DOS POR LA ALCALDIA MUNICIPAL DE ANAPOIMA.</w:t>
      </w:r>
    </w:p>
    <w:p w:rsidR="0035693D" w:rsidRPr="00337AC0" w:rsidRDefault="0035693D" w:rsidP="0035693D">
      <w:pPr>
        <w:widowControl w:val="0"/>
        <w:autoSpaceDE w:val="0"/>
        <w:autoSpaceDN w:val="0"/>
        <w:adjustRightInd w:val="0"/>
        <w:jc w:val="both"/>
        <w:rPr>
          <w:rFonts w:ascii="Arial" w:hAnsi="Arial" w:cs="Arial"/>
          <w:sz w:val="28"/>
          <w:szCs w:val="28"/>
          <w:lang w:val="es-ES"/>
        </w:rPr>
      </w:pPr>
    </w:p>
    <w:p w:rsidR="0035693D" w:rsidRDefault="0035693D" w:rsidP="0035693D">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35693D">
        <w:rPr>
          <w:rFonts w:ascii="Times New Roman" w:eastAsia="Times New Roman" w:hAnsi="Times New Roman" w:cs="Times New Roman"/>
          <w:sz w:val="20"/>
          <w:szCs w:val="20"/>
          <w:u w:val="single"/>
        </w:rPr>
        <w:t>DECRETO NO. 102</w:t>
      </w:r>
      <w:r w:rsidRPr="0035693D">
        <w:rPr>
          <w:rFonts w:ascii="Times New Roman" w:eastAsia="Times New Roman" w:hAnsi="Times New Roman" w:cs="Times New Roman"/>
          <w:sz w:val="20"/>
          <w:szCs w:val="20"/>
        </w:rPr>
        <w:t xml:space="preserve"> “POR EL CUAL SE MODIFICAN LAS FECHAS DE VENCIMIENTO PARA EL PAGO DE LOS TRIBUTOS TERRITORIALES DE IMPUESTO PREDIAL UNIFICADO E INDUSTRIA Y COMERCIO DEL MUNICIPIO DE ANAPOIMA POR LA DECLARACIÓN DEL ESTADO DE EMERGENCIA ECONÓMICA, SOCIAL Y ECOLÓGICA OCASIONADA POR LA PANDEMIA COVID-19, FIJANDO NUEVAS FECHAS PARA EL PAGO CON DESCUENTO DEL IMPUESTO PREDIAL UNIFICADO Y SE DICTAN OTRAS DISPOSICIONES</w:t>
      </w:r>
      <w:r>
        <w:rPr>
          <w:rFonts w:ascii="Times New Roman" w:eastAsia="Times New Roman" w:hAnsi="Times New Roman" w:cs="Times New Roman"/>
          <w:sz w:val="20"/>
          <w:szCs w:val="20"/>
        </w:rPr>
        <w:t>.</w:t>
      </w:r>
    </w:p>
    <w:p w:rsidR="0035693D" w:rsidRDefault="0035693D" w:rsidP="0035693D">
      <w:pPr>
        <w:jc w:val="center"/>
        <w:rPr>
          <w:rFonts w:ascii="Times New Roman" w:eastAsia="Times New Roman" w:hAnsi="Times New Roman" w:cs="Times New Roman"/>
          <w:sz w:val="20"/>
          <w:szCs w:val="20"/>
        </w:rPr>
      </w:pPr>
    </w:p>
    <w:p w:rsidR="0035693D" w:rsidRPr="0027371B" w:rsidRDefault="0035693D" w:rsidP="0035693D">
      <w:pPr>
        <w:jc w:val="center"/>
        <w:rPr>
          <w:rFonts w:ascii="Times New Roman" w:eastAsia="Times New Roman" w:hAnsi="Times New Roman" w:cs="Times New Roman"/>
          <w:sz w:val="20"/>
          <w:szCs w:val="20"/>
        </w:rPr>
      </w:pPr>
      <w:r w:rsidRPr="0035693D">
        <w:rPr>
          <w:rFonts w:ascii="Times New Roman" w:eastAsia="Times New Roman" w:hAnsi="Times New Roman" w:cs="Times New Roman"/>
          <w:sz w:val="20"/>
          <w:szCs w:val="20"/>
          <w:u w:val="single"/>
        </w:rPr>
        <w:t>DECRETO NO. 129</w:t>
      </w:r>
      <w:r w:rsidRPr="0035693D">
        <w:rPr>
          <w:rFonts w:ascii="Times New Roman" w:eastAsia="Times New Roman" w:hAnsi="Times New Roman" w:cs="Times New Roman"/>
          <w:sz w:val="20"/>
          <w:szCs w:val="20"/>
        </w:rPr>
        <w:t xml:space="preserve"> “POR EL CUAL SE ADICIONA EL ARTÍCULO 1 DEL DECRETO MUNICIPAL NO. 102 DE 2020 POR LA DECLARACIÓN DEL ESTADO DE EMERGENCIA ECONÓMICA, SOCIAL Y ECOLÓGICA OCASIONADA POR LA PANDEMIA COVID-19, CREANDO LA OPCIÓN PARA EL PAGO POR CUOTAS DEL IMPUESTO PREDIAL UNIFICADO Y SE DICTAN OTRAS DISPOSICIONES</w:t>
      </w:r>
      <w:r w:rsidRPr="00BD23FB">
        <w:rPr>
          <w:rFonts w:ascii="Times New Roman" w:eastAsia="Times New Roman" w:hAnsi="Times New Roman" w:cs="Times New Roman"/>
        </w:rPr>
        <w:t>».</w:t>
      </w:r>
    </w:p>
    <w:p w:rsidR="0035693D" w:rsidRDefault="0035693D" w:rsidP="0035693D">
      <w:pPr>
        <w:widowControl w:val="0"/>
        <w:autoSpaceDE w:val="0"/>
        <w:autoSpaceDN w:val="0"/>
        <w:adjustRightInd w:val="0"/>
        <w:rPr>
          <w:rFonts w:ascii="Helvetica" w:hAnsi="Helvetica" w:cs="Helvetica"/>
          <w:color w:val="18376A"/>
          <w:sz w:val="29"/>
          <w:szCs w:val="29"/>
          <w:lang w:val="es-ES"/>
        </w:rPr>
      </w:pPr>
      <w:r>
        <w:rPr>
          <w:rFonts w:ascii="Helvetica" w:hAnsi="Helvetica" w:cs="Helvetica"/>
          <w:color w:val="18376A"/>
          <w:sz w:val="29"/>
          <w:szCs w:val="29"/>
          <w:lang w:val="es-ES"/>
        </w:rPr>
        <w:t> </w:t>
      </w:r>
    </w:p>
    <w:p w:rsidR="0035693D" w:rsidRDefault="0035693D" w:rsidP="0035693D">
      <w:pPr>
        <w:widowControl w:val="0"/>
        <w:autoSpaceDE w:val="0"/>
        <w:autoSpaceDN w:val="0"/>
        <w:adjustRightInd w:val="0"/>
        <w:rPr>
          <w:rFonts w:ascii="Helvetica" w:hAnsi="Helvetica" w:cs="Helvetica"/>
          <w:color w:val="181817"/>
          <w:sz w:val="29"/>
          <w:szCs w:val="29"/>
          <w:lang w:val="es-ES"/>
        </w:rPr>
      </w:pPr>
    </w:p>
    <w:p w:rsidR="0035693D" w:rsidRPr="00337AC0" w:rsidRDefault="0035693D" w:rsidP="0035693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w:t>
      </w:r>
      <w:r w:rsidRPr="00337AC0">
        <w:rPr>
          <w:rFonts w:ascii="Arial" w:hAnsi="Arial" w:cs="Arial"/>
          <w:sz w:val="28"/>
          <w:szCs w:val="28"/>
          <w:lang w:val="es-ES"/>
        </w:rPr>
        <w:lastRenderedPageBreak/>
        <w:t xml:space="preserve">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35693D" w:rsidRPr="00337AC0" w:rsidRDefault="0035693D" w:rsidP="0035693D">
      <w:pPr>
        <w:widowControl w:val="0"/>
        <w:autoSpaceDE w:val="0"/>
        <w:autoSpaceDN w:val="0"/>
        <w:adjustRightInd w:val="0"/>
        <w:rPr>
          <w:rFonts w:ascii="Helvetica" w:hAnsi="Helvetica" w:cs="Helvetica"/>
          <w:color w:val="181817"/>
          <w:sz w:val="29"/>
          <w:szCs w:val="29"/>
          <w:lang w:val="es-ES"/>
        </w:rPr>
      </w:pPr>
    </w:p>
    <w:p w:rsidR="0035693D" w:rsidRDefault="0035693D" w:rsidP="0035693D">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35693D" w:rsidRPr="00BC360F" w:rsidRDefault="000E7EF7" w:rsidP="0035693D">
      <w:pPr>
        <w:pStyle w:val="NormalWeb"/>
        <w:jc w:val="center"/>
        <w:rPr>
          <w:sz w:val="28"/>
          <w:szCs w:val="28"/>
        </w:rPr>
      </w:pPr>
      <w:hyperlink r:id="rId6" w:history="1">
        <w:r w:rsidR="0035693D" w:rsidRPr="00BC360F">
          <w:rPr>
            <w:rStyle w:val="Hipervnculo"/>
            <w:rFonts w:ascii="Arial" w:hAnsi="Arial" w:cs="Arial"/>
            <w:sz w:val="28"/>
            <w:szCs w:val="28"/>
            <w:lang w:val="es-ES"/>
          </w:rPr>
          <w:t>s04des03tadmincdm@notificacionesrj.gov.co</w:t>
        </w:r>
      </w:hyperlink>
      <w:r w:rsidR="0035693D" w:rsidRPr="00BC360F">
        <w:rPr>
          <w:rFonts w:ascii="Arial" w:hAnsi="Arial" w:cs="Arial"/>
          <w:sz w:val="28"/>
          <w:szCs w:val="28"/>
        </w:rPr>
        <w:t>.</w:t>
      </w:r>
    </w:p>
    <w:p w:rsidR="0035693D" w:rsidRDefault="0035693D" w:rsidP="0035693D">
      <w:pPr>
        <w:widowControl w:val="0"/>
        <w:autoSpaceDE w:val="0"/>
        <w:autoSpaceDN w:val="0"/>
        <w:adjustRightInd w:val="0"/>
        <w:rPr>
          <w:rFonts w:ascii="Helvetica" w:hAnsi="Helvetica" w:cs="Helvetica"/>
          <w:color w:val="181817"/>
          <w:sz w:val="29"/>
          <w:szCs w:val="29"/>
          <w:lang w:val="es-ES"/>
        </w:rPr>
      </w:pPr>
    </w:p>
    <w:p w:rsidR="0035693D" w:rsidRPr="00337AC0" w:rsidRDefault="0035693D" w:rsidP="0035693D">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4</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A LAS 8:00 A.M.</w:t>
      </w:r>
    </w:p>
    <w:p w:rsidR="0035693D" w:rsidRDefault="0035693D" w:rsidP="0035693D"/>
    <w:p w:rsidR="0035693D" w:rsidRDefault="0035693D" w:rsidP="0035693D"/>
    <w:p w:rsidR="0035693D" w:rsidRDefault="0035693D" w:rsidP="0035693D">
      <w:r>
        <w:rPr>
          <w:noProof/>
          <w:lang w:val="es-ES"/>
        </w:rPr>
        <w:drawing>
          <wp:inline distT="0" distB="0" distL="0" distR="0" wp14:anchorId="61DD632D" wp14:editId="0532AD63">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altName w:val="Arial"/>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Times">
    <w:altName w:val="Times New Roman"/>
    <w:panose1 w:val="00000000000000000000"/>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93D"/>
    <w:rsid w:val="000E7EF7"/>
    <w:rsid w:val="0035693D"/>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93B9059B-0CCB-4F8B-AEAB-46C1BDA9D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693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5693D"/>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35693D"/>
    <w:rPr>
      <w:color w:val="0563C1"/>
      <w:u w:val="single"/>
    </w:rPr>
  </w:style>
  <w:style w:type="paragraph" w:styleId="Textodeglobo">
    <w:name w:val="Balloon Text"/>
    <w:basedOn w:val="Normal"/>
    <w:link w:val="TextodegloboCar"/>
    <w:uiPriority w:val="99"/>
    <w:semiHidden/>
    <w:unhideWhenUsed/>
    <w:rsid w:val="0035693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5693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053881">
      <w:bodyDiv w:val="1"/>
      <w:marLeft w:val="0"/>
      <w:marRight w:val="0"/>
      <w:marTop w:val="0"/>
      <w:marBottom w:val="0"/>
      <w:divBdr>
        <w:top w:val="none" w:sz="0" w:space="0" w:color="auto"/>
        <w:left w:val="none" w:sz="0" w:space="0" w:color="auto"/>
        <w:bottom w:val="none" w:sz="0" w:space="0" w:color="auto"/>
        <w:right w:val="none" w:sz="0" w:space="0" w:color="auto"/>
      </w:divBdr>
    </w:div>
    <w:div w:id="1706566507">
      <w:bodyDiv w:val="1"/>
      <w:marLeft w:val="0"/>
      <w:marRight w:val="0"/>
      <w:marTop w:val="0"/>
      <w:marBottom w:val="0"/>
      <w:divBdr>
        <w:top w:val="none" w:sz="0" w:space="0" w:color="auto"/>
        <w:left w:val="none" w:sz="0" w:space="0" w:color="auto"/>
        <w:bottom w:val="none" w:sz="0" w:space="0" w:color="auto"/>
        <w:right w:val="none" w:sz="0" w:space="0" w:color="auto"/>
      </w:divBdr>
    </w:div>
    <w:div w:id="19312809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3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2459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2</cp:revision>
  <dcterms:created xsi:type="dcterms:W3CDTF">2020-06-03T19:41:00Z</dcterms:created>
  <dcterms:modified xsi:type="dcterms:W3CDTF">2020-06-03T19:41:00Z</dcterms:modified>
</cp:coreProperties>
</file>