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97E" w:rsidRDefault="001B197E" w:rsidP="001B197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1B197E" w:rsidRDefault="001B197E" w:rsidP="001B197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1B197E" w:rsidRDefault="001B197E" w:rsidP="001B197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1B197E" w:rsidRPr="00C0101F" w:rsidRDefault="001B197E" w:rsidP="001B197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1B197E" w:rsidRPr="00C0101F" w:rsidRDefault="001B197E" w:rsidP="001B197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1B197E" w:rsidRDefault="001B197E" w:rsidP="001B197E">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1B197E" w:rsidRPr="001B197E" w:rsidRDefault="001B197E" w:rsidP="001B197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rsidR="001B197E" w:rsidRDefault="001B197E" w:rsidP="001B197E">
      <w:pPr>
        <w:widowControl w:val="0"/>
        <w:autoSpaceDE w:val="0"/>
        <w:autoSpaceDN w:val="0"/>
        <w:adjustRightInd w:val="0"/>
        <w:rPr>
          <w:rFonts w:ascii="Arial" w:hAnsi="Arial" w:cs="Arial"/>
          <w:sz w:val="28"/>
          <w:szCs w:val="28"/>
          <w:lang w:val="es-ES"/>
        </w:rPr>
      </w:pPr>
    </w:p>
    <w:p w:rsidR="001B197E" w:rsidRPr="00FE78CE" w:rsidRDefault="001B197E" w:rsidP="001B197E">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EXPEDIENTE: 2020-01</w:t>
      </w:r>
      <w:r>
        <w:rPr>
          <w:rFonts w:ascii="Arial" w:hAnsi="Arial" w:cs="Arial"/>
          <w:sz w:val="28"/>
          <w:szCs w:val="28"/>
          <w:lang w:val="es-ES"/>
        </w:rPr>
        <w:t>258</w:t>
      </w:r>
      <w:r>
        <w:rPr>
          <w:rFonts w:ascii="Arial" w:hAnsi="Arial" w:cs="Arial"/>
          <w:sz w:val="28"/>
          <w:szCs w:val="28"/>
          <w:lang w:val="es-ES"/>
        </w:rPr>
        <w:t xml:space="preserve">-00 </w:t>
      </w:r>
      <w:r w:rsidRPr="00FE78CE">
        <w:rPr>
          <w:rFonts w:ascii="Arial" w:hAnsi="Arial" w:cs="Arial"/>
          <w:sz w:val="22"/>
          <w:szCs w:val="22"/>
          <w:lang w:val="es-ES"/>
        </w:rPr>
        <w:t>CON ACUMULACIÓN DEL PROCESO</w:t>
      </w:r>
      <w:r>
        <w:rPr>
          <w:rFonts w:ascii="Arial" w:hAnsi="Arial" w:cs="Arial"/>
          <w:sz w:val="28"/>
          <w:szCs w:val="28"/>
          <w:lang w:val="es-ES"/>
        </w:rPr>
        <w:t xml:space="preserve"> </w:t>
      </w:r>
      <w:r>
        <w:rPr>
          <w:rFonts w:ascii="Arial" w:hAnsi="Arial" w:cs="Arial"/>
          <w:sz w:val="28"/>
          <w:szCs w:val="28"/>
          <w:u w:val="single"/>
          <w:lang w:val="es-ES"/>
        </w:rPr>
        <w:t>2020-0</w:t>
      </w:r>
      <w:r>
        <w:rPr>
          <w:rFonts w:ascii="Arial" w:hAnsi="Arial" w:cs="Arial"/>
          <w:sz w:val="28"/>
          <w:szCs w:val="28"/>
          <w:u w:val="single"/>
          <w:lang w:val="es-ES"/>
        </w:rPr>
        <w:t>2362</w:t>
      </w:r>
      <w:r>
        <w:rPr>
          <w:rFonts w:ascii="Arial" w:hAnsi="Arial" w:cs="Arial"/>
          <w:sz w:val="28"/>
          <w:szCs w:val="28"/>
          <w:u w:val="single"/>
          <w:lang w:val="es-ES"/>
        </w:rPr>
        <w:t xml:space="preserve"> </w:t>
      </w:r>
    </w:p>
    <w:p w:rsidR="001B197E" w:rsidRPr="00337AC0" w:rsidRDefault="001B197E" w:rsidP="001B197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w:t>
      </w:r>
      <w:r>
        <w:rPr>
          <w:rFonts w:ascii="Arial" w:hAnsi="Arial" w:cs="Arial"/>
          <w:sz w:val="28"/>
          <w:szCs w:val="28"/>
          <w:lang w:val="es-ES"/>
        </w:rPr>
        <w:t xml:space="preserve">LAS RESOLUCIONES 057 DE 6 DE ABRIL Y 084 DE 16 DE JUNIO DE </w:t>
      </w:r>
      <w:r>
        <w:rPr>
          <w:rFonts w:ascii="Arial" w:hAnsi="Arial" w:cs="Arial"/>
          <w:sz w:val="28"/>
          <w:szCs w:val="28"/>
          <w:lang w:val="es-ES"/>
        </w:rPr>
        <w:t>2020 EXPEDID</w:t>
      </w:r>
      <w:r>
        <w:rPr>
          <w:rFonts w:ascii="Arial" w:hAnsi="Arial" w:cs="Arial"/>
          <w:sz w:val="28"/>
          <w:szCs w:val="28"/>
          <w:lang w:val="es-ES"/>
        </w:rPr>
        <w:t>A</w:t>
      </w:r>
      <w:r>
        <w:rPr>
          <w:rFonts w:ascii="Arial" w:hAnsi="Arial" w:cs="Arial"/>
          <w:sz w:val="28"/>
          <w:szCs w:val="28"/>
          <w:lang w:val="es-ES"/>
        </w:rPr>
        <w:t xml:space="preserve">S </w:t>
      </w:r>
      <w:r w:rsidRPr="00337AC0">
        <w:rPr>
          <w:rFonts w:ascii="Arial" w:hAnsi="Arial" w:cs="Arial"/>
          <w:sz w:val="28"/>
          <w:szCs w:val="28"/>
          <w:lang w:val="es-ES"/>
        </w:rPr>
        <w:t xml:space="preserve">POR </w:t>
      </w:r>
      <w:r>
        <w:rPr>
          <w:rFonts w:ascii="Arial" w:hAnsi="Arial" w:cs="Arial"/>
          <w:sz w:val="28"/>
          <w:szCs w:val="28"/>
          <w:lang w:val="es-ES"/>
        </w:rPr>
        <w:t xml:space="preserve">LA ALCALDÍA </w:t>
      </w:r>
      <w:r>
        <w:rPr>
          <w:rFonts w:ascii="Arial" w:hAnsi="Arial" w:cs="Arial"/>
          <w:sz w:val="28"/>
          <w:szCs w:val="28"/>
          <w:lang w:val="es-ES"/>
        </w:rPr>
        <w:t>LOCAL DE ENGATIVÁ</w:t>
      </w:r>
    </w:p>
    <w:p w:rsidR="001B197E" w:rsidRPr="00534ED5" w:rsidRDefault="001B197E" w:rsidP="001B197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1B197E" w:rsidRDefault="001B197E" w:rsidP="001B197E">
      <w:pPr>
        <w:widowControl w:val="0"/>
        <w:autoSpaceDE w:val="0"/>
        <w:autoSpaceDN w:val="0"/>
        <w:adjustRightInd w:val="0"/>
        <w:rPr>
          <w:rFonts w:ascii="Helvetica" w:hAnsi="Helvetica" w:cs="Helvetica"/>
          <w:color w:val="181817"/>
          <w:sz w:val="29"/>
          <w:szCs w:val="29"/>
          <w:lang w:val="es-ES"/>
        </w:rPr>
      </w:pPr>
    </w:p>
    <w:p w:rsidR="001B197E" w:rsidRPr="00C0101F" w:rsidRDefault="001B197E" w:rsidP="001B197E">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1B197E" w:rsidRDefault="001B197E" w:rsidP="001B197E">
      <w:pPr>
        <w:widowControl w:val="0"/>
        <w:autoSpaceDE w:val="0"/>
        <w:autoSpaceDN w:val="0"/>
        <w:adjustRightInd w:val="0"/>
        <w:jc w:val="center"/>
        <w:rPr>
          <w:rFonts w:ascii="Helvetica" w:hAnsi="Helvetica" w:cs="Helvetica"/>
          <w:color w:val="181817"/>
          <w:sz w:val="29"/>
          <w:szCs w:val="29"/>
          <w:lang w:val="es-ES"/>
        </w:rPr>
      </w:pPr>
    </w:p>
    <w:p w:rsidR="001B197E" w:rsidRDefault="001B197E" w:rsidP="001B197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15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 LAS RESOLUCIONES 057 DE 6 DE ABRIL Y 084 DE 16 DE JUNIO DE 2020 EXPEDIDAS </w:t>
      </w:r>
      <w:r w:rsidRPr="00337AC0">
        <w:rPr>
          <w:rFonts w:ascii="Arial" w:hAnsi="Arial" w:cs="Arial"/>
          <w:sz w:val="28"/>
          <w:szCs w:val="28"/>
          <w:lang w:val="es-ES"/>
        </w:rPr>
        <w:t xml:space="preserve">POR </w:t>
      </w:r>
      <w:r>
        <w:rPr>
          <w:rFonts w:ascii="Arial" w:hAnsi="Arial" w:cs="Arial"/>
          <w:sz w:val="28"/>
          <w:szCs w:val="28"/>
          <w:lang w:val="es-ES"/>
        </w:rPr>
        <w:t>LA ALCALDÍA LOCAL DE ENGATIVÁ.</w:t>
      </w:r>
    </w:p>
    <w:p w:rsidR="001B197E" w:rsidRPr="00337AC0" w:rsidRDefault="001B197E" w:rsidP="001B197E">
      <w:pPr>
        <w:widowControl w:val="0"/>
        <w:autoSpaceDE w:val="0"/>
        <w:autoSpaceDN w:val="0"/>
        <w:adjustRightInd w:val="0"/>
        <w:jc w:val="both"/>
        <w:rPr>
          <w:rFonts w:ascii="Arial" w:hAnsi="Arial" w:cs="Arial"/>
          <w:sz w:val="28"/>
          <w:szCs w:val="28"/>
          <w:lang w:val="es-ES"/>
        </w:rPr>
      </w:pPr>
    </w:p>
    <w:p w:rsidR="001B197E" w:rsidRPr="001B197E" w:rsidRDefault="001B197E" w:rsidP="001B197E">
      <w:pPr>
        <w:jc w:val="both"/>
        <w:rPr>
          <w:rFonts w:eastAsia="Times New Roman"/>
        </w:rPr>
      </w:pPr>
      <w:r>
        <w:rPr>
          <w:rFonts w:ascii="Times New Roman" w:eastAsia="Times New Roman" w:hAnsi="Times New Roman" w:cs="Times New Roman"/>
          <w:sz w:val="22"/>
          <w:szCs w:val="22"/>
        </w:rPr>
        <w:t>«</w:t>
      </w:r>
      <w:r w:rsidRPr="00E01CD8">
        <w:rPr>
          <w:rFonts w:eastAsia="Times New Roman" w:cs="Times New Roman"/>
        </w:rPr>
        <w:t xml:space="preserve"> </w:t>
      </w:r>
      <w:r>
        <w:rPr>
          <w:rFonts w:ascii="Times New Roman" w:eastAsia="Times New Roman" w:hAnsi="Times New Roman" w:cs="Times New Roman"/>
          <w:i/>
          <w:sz w:val="22"/>
          <w:szCs w:val="22"/>
        </w:rPr>
        <w:t>RESOLUCIÓN 057 DE 6 DE ABRIL</w:t>
      </w:r>
      <w:r>
        <w:rPr>
          <w:rFonts w:ascii="Times New Roman" w:eastAsia="Times New Roman" w:hAnsi="Times New Roman" w:cs="Times New Roman"/>
          <w:i/>
          <w:sz w:val="22"/>
          <w:szCs w:val="22"/>
        </w:rPr>
        <w:t xml:space="preserve"> DE 2020</w:t>
      </w:r>
      <w:r w:rsidRPr="00214E05">
        <w:rPr>
          <w:rFonts w:ascii="Times New Roman" w:eastAsia="Times New Roman" w:hAnsi="Times New Roman" w:cs="Times New Roman"/>
          <w:i/>
          <w:sz w:val="22"/>
          <w:szCs w:val="22"/>
        </w:rPr>
        <w:t xml:space="preserve">: </w:t>
      </w:r>
      <w:r w:rsidRPr="001B197E">
        <w:rPr>
          <w:rFonts w:ascii="Times New Roman" w:eastAsia="Times New Roman" w:hAnsi="Times New Roman" w:cs="Times New Roman"/>
          <w:i/>
          <w:sz w:val="20"/>
          <w:szCs w:val="20"/>
        </w:rPr>
        <w:t>POR LA CUAL SE DECLARA LA URGENCIA MANIFIESTA PARA ATENDER EL SUMINISTRO DE BIENES, PRESTACIÓN DE SERVICIOS Y EJECUCIÓN DE OBRAS QUE SE REQUIERAN PARA ATENDER LA ASISTENCIA HUMANITARIA EN LA LOCALIDAD DE ENGATIVÁ POR LA SITUACIÓN EXCEPCIONAL GRAVE EPIDEMIOLÓGICA CAUSADA POR EL CORONAVIRUS (COVID-19) OBJETO DE DECLARACIÓN DE ESTADO DE EMERGENCIA ECONÓMICA, SOCIAL Y ECOLÓGICA EN EL PAÍS Y DE CALAMIDAD PÚBLICA EN BOGOTÁ, D. C</w:t>
      </w:r>
      <w:r>
        <w:rPr>
          <w:rFonts w:eastAsia="Times New Roman"/>
        </w:rPr>
        <w:t xml:space="preserve"> </w:t>
      </w:r>
      <w:r w:rsidRPr="00214E05">
        <w:rPr>
          <w:rFonts w:ascii="Times New Roman" w:eastAsia="Times New Roman" w:hAnsi="Times New Roman" w:cs="Times New Roman"/>
          <w:sz w:val="22"/>
          <w:szCs w:val="22"/>
        </w:rPr>
        <w:t>»</w:t>
      </w:r>
    </w:p>
    <w:p w:rsidR="001B197E" w:rsidRPr="00214E05" w:rsidRDefault="001B197E" w:rsidP="001B197E">
      <w:pPr>
        <w:rPr>
          <w:rFonts w:ascii="Times New Roman" w:eastAsia="Times New Roman" w:hAnsi="Times New Roman" w:cs="Times New Roman"/>
          <w:sz w:val="22"/>
          <w:szCs w:val="22"/>
        </w:rPr>
      </w:pPr>
    </w:p>
    <w:p w:rsidR="001B197E" w:rsidRPr="001B197E" w:rsidRDefault="001B197E" w:rsidP="001B197E">
      <w:pPr>
        <w:rPr>
          <w:rFonts w:eastAsia="Times New Roman"/>
        </w:rPr>
      </w:pPr>
      <w:r w:rsidRPr="00214E05">
        <w:rPr>
          <w:rFonts w:ascii="Times New Roman" w:eastAsia="Times New Roman" w:hAnsi="Times New Roman" w:cs="Times New Roman"/>
          <w:sz w:val="22"/>
          <w:szCs w:val="22"/>
        </w:rPr>
        <w:t>«</w:t>
      </w:r>
      <w:r w:rsidRPr="00214E05">
        <w:rPr>
          <w:rFonts w:eastAsia="Times New Roman" w:cs="Times New Roman"/>
          <w:sz w:val="22"/>
          <w:szCs w:val="22"/>
        </w:rPr>
        <w:t xml:space="preserve"> </w:t>
      </w:r>
      <w:r>
        <w:rPr>
          <w:rFonts w:ascii="Times New Roman" w:eastAsia="Times New Roman" w:hAnsi="Times New Roman" w:cs="Times New Roman"/>
          <w:i/>
          <w:sz w:val="22"/>
          <w:szCs w:val="22"/>
        </w:rPr>
        <w:t>RESOLUCIÓN</w:t>
      </w:r>
      <w:r>
        <w:rPr>
          <w:rFonts w:ascii="Times New Roman" w:eastAsia="Times New Roman" w:hAnsi="Times New Roman" w:cs="Times New Roman"/>
          <w:i/>
          <w:sz w:val="22"/>
          <w:szCs w:val="22"/>
        </w:rPr>
        <w:t xml:space="preserve"> </w:t>
      </w:r>
      <w:r>
        <w:rPr>
          <w:rFonts w:ascii="Times New Roman" w:eastAsia="Times New Roman" w:hAnsi="Times New Roman" w:cs="Times New Roman"/>
          <w:i/>
          <w:sz w:val="22"/>
          <w:szCs w:val="22"/>
        </w:rPr>
        <w:t>084 DE 16</w:t>
      </w:r>
      <w:r>
        <w:rPr>
          <w:rFonts w:ascii="Times New Roman" w:eastAsia="Times New Roman" w:hAnsi="Times New Roman" w:cs="Times New Roman"/>
          <w:i/>
          <w:sz w:val="22"/>
          <w:szCs w:val="22"/>
        </w:rPr>
        <w:t xml:space="preserve"> DE </w:t>
      </w:r>
      <w:r>
        <w:rPr>
          <w:rFonts w:ascii="Times New Roman" w:eastAsia="Times New Roman" w:hAnsi="Times New Roman" w:cs="Times New Roman"/>
          <w:i/>
          <w:sz w:val="22"/>
          <w:szCs w:val="22"/>
        </w:rPr>
        <w:t>JUNIO</w:t>
      </w:r>
      <w:r>
        <w:rPr>
          <w:rFonts w:ascii="Times New Roman" w:eastAsia="Times New Roman" w:hAnsi="Times New Roman" w:cs="Times New Roman"/>
          <w:i/>
          <w:sz w:val="22"/>
          <w:szCs w:val="22"/>
        </w:rPr>
        <w:t xml:space="preserve"> DE 2020: </w:t>
      </w:r>
      <w:r w:rsidRPr="005719CB">
        <w:rPr>
          <w:rFonts w:ascii="Times New Roman" w:eastAsia="Times New Roman" w:hAnsi="Times New Roman" w:cs="Times New Roman"/>
          <w:sz w:val="22"/>
          <w:szCs w:val="22"/>
        </w:rPr>
        <w:t xml:space="preserve"> </w:t>
      </w:r>
      <w:r w:rsidRPr="001B197E">
        <w:rPr>
          <w:rFonts w:ascii="Times New Roman" w:eastAsia="Times New Roman" w:hAnsi="Times New Roman" w:cs="Times New Roman"/>
          <w:i/>
          <w:sz w:val="20"/>
          <w:szCs w:val="20"/>
        </w:rPr>
        <w:t>POR LA CUAL SE ACLARA E/ A/CANEE DE LA RESOLUTIÓN 057 DE 2020 (6-ABRI</w:t>
      </w:r>
      <w:r w:rsidRPr="001B197E">
        <w:rPr>
          <w:rFonts w:ascii="Menlo Regular" w:eastAsia="Times New Roman" w:hAnsi="Menlo Regular" w:cs="Menlo Regular"/>
          <w:i/>
          <w:sz w:val="20"/>
          <w:szCs w:val="20"/>
        </w:rPr>
        <w:t>�</w:t>
      </w:r>
      <w:r w:rsidRPr="001B197E">
        <w:rPr>
          <w:rFonts w:ascii="Times New Roman" w:eastAsia="Times New Roman" w:hAnsi="Times New Roman" w:cs="Times New Roman"/>
          <w:i/>
          <w:sz w:val="20"/>
          <w:szCs w:val="20"/>
        </w:rPr>
        <w:t xml:space="preserve"> POR LA CUAL SE DECLARA LA URGENCIA MANIFIESTA PARA ATENDER E/ SUMINISTRO DE BIENES, PRESTACIÓN DE SENICIOS Y EJECUTIÓN DE OBRAS QUE SE REQUIERAN PARA ATENDER LA ASISTENCIA HUMANITARIA EN LA LOCALIDAD DE ENGATIVÁ POR LA SITUACIÓN EXCEPCIONA/ GRA1•E EPIDEMIOLÓGICA CAUSADA POR E/ CORONANRUS (COVID-19) OBJETO DE DECLARACIÓN DE ESTADO DE EMERGENCIA ECONÓMICA, SOCIA/ Y ECOLÓGICA EN E/ PAÍS Y DE CALAMIDAD PÚBLICA EN BOGOTÁ, D. C</w:t>
      </w:r>
      <w:r w:rsidRPr="005719CB">
        <w:rPr>
          <w:rFonts w:ascii="Times New Roman" w:eastAsia="Times New Roman" w:hAnsi="Times New Roman" w:cs="Times New Roman"/>
          <w:sz w:val="22"/>
          <w:szCs w:val="22"/>
        </w:rPr>
        <w:t>»</w:t>
      </w:r>
    </w:p>
    <w:p w:rsidR="001B197E" w:rsidRDefault="001B197E" w:rsidP="001B197E">
      <w:pPr>
        <w:widowControl w:val="0"/>
        <w:autoSpaceDE w:val="0"/>
        <w:autoSpaceDN w:val="0"/>
        <w:adjustRightInd w:val="0"/>
        <w:rPr>
          <w:rFonts w:ascii="Helvetica" w:hAnsi="Helvetica" w:cs="Helvetica"/>
          <w:color w:val="181817"/>
          <w:sz w:val="29"/>
          <w:szCs w:val="29"/>
          <w:lang w:val="es-ES"/>
        </w:rPr>
      </w:pPr>
      <w:bookmarkStart w:id="0" w:name="_GoBack"/>
      <w:bookmarkEnd w:id="0"/>
    </w:p>
    <w:p w:rsidR="001B197E" w:rsidRDefault="001B197E" w:rsidP="001B197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1B197E" w:rsidRPr="00E01CD8" w:rsidRDefault="001B197E" w:rsidP="001B197E">
      <w:pPr>
        <w:widowControl w:val="0"/>
        <w:autoSpaceDE w:val="0"/>
        <w:autoSpaceDN w:val="0"/>
        <w:adjustRightInd w:val="0"/>
        <w:jc w:val="both"/>
        <w:rPr>
          <w:rFonts w:ascii="Arial" w:hAnsi="Arial" w:cs="Arial"/>
          <w:sz w:val="28"/>
          <w:szCs w:val="28"/>
          <w:lang w:val="es-ES"/>
        </w:rPr>
      </w:pPr>
    </w:p>
    <w:p w:rsidR="001B197E" w:rsidRPr="00337AC0" w:rsidRDefault="001B197E" w:rsidP="001B197E">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1B197E" w:rsidRDefault="001B197E" w:rsidP="001B197E">
      <w:pPr>
        <w:pStyle w:val="NormalWeb"/>
        <w:jc w:val="center"/>
        <w:rPr>
          <w:rStyle w:val="Hipervnculo"/>
          <w:rFonts w:ascii="Arial" w:hAnsi="Arial" w:cs="Arial"/>
          <w:sz w:val="32"/>
          <w:szCs w:val="32"/>
        </w:rPr>
      </w:pPr>
      <w:hyperlink r:id="rId6"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rsidR="001B197E" w:rsidRPr="000B5ABB" w:rsidRDefault="001B197E" w:rsidP="001B197E">
      <w:pPr>
        <w:pStyle w:val="NormalWeb"/>
        <w:jc w:val="center"/>
        <w:rPr>
          <w:rFonts w:ascii="Arial" w:hAnsi="Arial" w:cs="Arial"/>
          <w:sz w:val="32"/>
          <w:szCs w:val="32"/>
        </w:rPr>
      </w:pPr>
      <w:hyperlink r:id="rId7"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rsidR="001B197E" w:rsidRDefault="001B197E" w:rsidP="001B197E">
      <w:pPr>
        <w:widowControl w:val="0"/>
        <w:autoSpaceDE w:val="0"/>
        <w:autoSpaceDN w:val="0"/>
        <w:adjustRightInd w:val="0"/>
        <w:rPr>
          <w:rFonts w:ascii="Helvetica" w:hAnsi="Helvetica" w:cs="Helvetica"/>
          <w:color w:val="181817"/>
          <w:sz w:val="29"/>
          <w:szCs w:val="29"/>
          <w:lang w:val="es-ES"/>
        </w:rPr>
      </w:pPr>
    </w:p>
    <w:p w:rsidR="001B197E" w:rsidRPr="00337AC0" w:rsidRDefault="001B197E" w:rsidP="001B197E">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17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A LAS 8:00 A.M.</w:t>
      </w:r>
    </w:p>
    <w:p w:rsidR="001B197E" w:rsidRDefault="001B197E" w:rsidP="001B197E"/>
    <w:p w:rsidR="001B197E" w:rsidRDefault="001B197E" w:rsidP="001B197E"/>
    <w:p w:rsidR="001B197E" w:rsidRDefault="001B197E" w:rsidP="001B197E">
      <w:r>
        <w:rPr>
          <w:noProof/>
          <w:lang w:val="es-ES"/>
        </w:rPr>
        <w:drawing>
          <wp:inline distT="0" distB="0" distL="0" distR="0" wp14:anchorId="3BD785D8" wp14:editId="5636821D">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97E"/>
    <w:rsid w:val="001B197E"/>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9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B197E"/>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1B197E"/>
    <w:rPr>
      <w:color w:val="0000FF" w:themeColor="hyperlink"/>
      <w:u w:val="single"/>
    </w:rPr>
  </w:style>
  <w:style w:type="paragraph" w:styleId="Textodeglobo">
    <w:name w:val="Balloon Text"/>
    <w:basedOn w:val="Normal"/>
    <w:link w:val="TextodegloboCar"/>
    <w:uiPriority w:val="99"/>
    <w:semiHidden/>
    <w:unhideWhenUsed/>
    <w:rsid w:val="001B197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B197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9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B197E"/>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1B197E"/>
    <w:rPr>
      <w:color w:val="0000FF" w:themeColor="hyperlink"/>
      <w:u w:val="single"/>
    </w:rPr>
  </w:style>
  <w:style w:type="paragraph" w:styleId="Textodeglobo">
    <w:name w:val="Balloon Text"/>
    <w:basedOn w:val="Normal"/>
    <w:link w:val="TextodegloboCar"/>
    <w:uiPriority w:val="99"/>
    <w:semiHidden/>
    <w:unhideWhenUsed/>
    <w:rsid w:val="001B197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B197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994345">
      <w:bodyDiv w:val="1"/>
      <w:marLeft w:val="0"/>
      <w:marRight w:val="0"/>
      <w:marTop w:val="0"/>
      <w:marBottom w:val="0"/>
      <w:divBdr>
        <w:top w:val="none" w:sz="0" w:space="0" w:color="auto"/>
        <w:left w:val="none" w:sz="0" w:space="0" w:color="auto"/>
        <w:bottom w:val="none" w:sz="0" w:space="0" w:color="auto"/>
        <w:right w:val="none" w:sz="0" w:space="0" w:color="auto"/>
      </w:divBdr>
    </w:div>
    <w:div w:id="1380014967">
      <w:bodyDiv w:val="1"/>
      <w:marLeft w:val="0"/>
      <w:marRight w:val="0"/>
      <w:marTop w:val="0"/>
      <w:marBottom w:val="0"/>
      <w:divBdr>
        <w:top w:val="none" w:sz="0" w:space="0" w:color="auto"/>
        <w:left w:val="none" w:sz="0" w:space="0" w:color="auto"/>
        <w:bottom w:val="none" w:sz="0" w:space="0" w:color="auto"/>
        <w:right w:val="none" w:sz="0" w:space="0" w:color="auto"/>
      </w:divBdr>
    </w:div>
    <w:div w:id="15893458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502</Words>
  <Characters>2765</Characters>
  <Application>Microsoft Macintosh Word</Application>
  <DocSecurity>0</DocSecurity>
  <Lines>23</Lines>
  <Paragraphs>6</Paragraphs>
  <ScaleCrop>false</ScaleCrop>
  <Company>Juan Rodriguez</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2020-07-16T00:58:00Z</dcterms:created>
  <dcterms:modified xsi:type="dcterms:W3CDTF">2020-07-16T01:12:00Z</dcterms:modified>
</cp:coreProperties>
</file>